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ED7" w:rsidRPr="00FF5ED7" w:rsidRDefault="00FF5ED7" w:rsidP="00FF5ED7">
      <w:pPr>
        <w:widowControl w:val="0"/>
        <w:autoSpaceDE w:val="0"/>
        <w:autoSpaceDN w:val="0"/>
        <w:adjustRightInd w:val="0"/>
        <w:rPr>
          <w:rFonts w:ascii="Courier" w:hAnsi="Courier" w:cs="Courier"/>
          <w:b/>
          <w:sz w:val="26"/>
          <w:szCs w:val="26"/>
          <w:lang w:val="en-GB"/>
        </w:rPr>
      </w:pPr>
      <w:r w:rsidRPr="00FF5ED7">
        <w:rPr>
          <w:rFonts w:ascii="Courier" w:hAnsi="Courier" w:cs="Courier"/>
          <w:b/>
          <w:sz w:val="26"/>
          <w:szCs w:val="26"/>
          <w:lang w:val="en-GB"/>
        </w:rPr>
        <w:t>Determinants of Plasma Retinol and Beta-Carotene Levels</w:t>
      </w:r>
    </w:p>
    <w:p w:rsidR="00FF5ED7" w:rsidRPr="00FF5ED7" w:rsidRDefault="00FF5ED7" w:rsidP="00FF5ED7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  <w:lang w:val="en-GB"/>
        </w:rPr>
      </w:pPr>
    </w:p>
    <w:p w:rsidR="00FF5ED7" w:rsidRPr="00FF5ED7" w:rsidRDefault="00FF5ED7" w:rsidP="00FF5ED7">
      <w:pPr>
        <w:widowControl w:val="0"/>
        <w:autoSpaceDE w:val="0"/>
        <w:autoSpaceDN w:val="0"/>
        <w:adjustRightInd w:val="0"/>
        <w:rPr>
          <w:rFonts w:ascii="Courier" w:hAnsi="Courier" w:cs="Courier"/>
          <w:b/>
          <w:sz w:val="26"/>
          <w:szCs w:val="26"/>
          <w:lang w:val="en-GB"/>
        </w:rPr>
      </w:pPr>
      <w:r w:rsidRPr="00FF5ED7">
        <w:rPr>
          <w:rFonts w:ascii="Courier" w:hAnsi="Courier" w:cs="Courier"/>
          <w:b/>
          <w:sz w:val="26"/>
          <w:szCs w:val="26"/>
          <w:lang w:val="en-GB"/>
        </w:rPr>
        <w:t>Summary:</w:t>
      </w:r>
    </w:p>
    <w:p w:rsidR="00FF5ED7" w:rsidRDefault="00FF5ED7" w:rsidP="00FF5ED7">
      <w:pPr>
        <w:widowControl w:val="0"/>
        <w:autoSpaceDE w:val="0"/>
        <w:autoSpaceDN w:val="0"/>
        <w:adjustRightInd w:val="0"/>
        <w:jc w:val="both"/>
        <w:rPr>
          <w:rFonts w:ascii="Courier" w:hAnsi="Courier" w:cs="Courier"/>
          <w:sz w:val="26"/>
          <w:szCs w:val="26"/>
          <w:lang w:val="en-GB"/>
        </w:rPr>
      </w:pPr>
    </w:p>
    <w:p w:rsidR="00FF5ED7" w:rsidRPr="00FF5ED7" w:rsidRDefault="00FF5ED7" w:rsidP="00FF5ED7">
      <w:pPr>
        <w:widowControl w:val="0"/>
        <w:autoSpaceDE w:val="0"/>
        <w:autoSpaceDN w:val="0"/>
        <w:adjustRightInd w:val="0"/>
        <w:ind w:firstLine="709"/>
        <w:jc w:val="both"/>
        <w:rPr>
          <w:rFonts w:ascii="Courier" w:hAnsi="Courier" w:cs="Courier"/>
          <w:sz w:val="26"/>
          <w:szCs w:val="26"/>
          <w:lang w:val="en-GB"/>
        </w:rPr>
      </w:pPr>
      <w:bookmarkStart w:id="0" w:name="_GoBack"/>
      <w:bookmarkEnd w:id="0"/>
      <w:r w:rsidRPr="00FF5ED7">
        <w:rPr>
          <w:rFonts w:ascii="Courier" w:hAnsi="Courier" w:cs="Courier"/>
          <w:sz w:val="26"/>
          <w:szCs w:val="26"/>
          <w:lang w:val="en-GB"/>
        </w:rPr>
        <w:t xml:space="preserve">Observational studies have suggested that low dietary intake or low plasma concentrations of retinol, beta-carotene, or other carotenoids might be associated with increased risk of developing certain types of cancer.  However, relatively few studies have investigated the determinants of plasma concentrations of these micronutrients. We designed a cross-sectional study to investigate the relationship between personal characteristics and dietary factors, and plasma concentrations of retinol, beta-carotene and other carotenoids. Study subjects (N = 315) were patients who had an elective surgical procedure during a three-year period to biopsy or remove a lesion of the lung, colon, breast, skin, ovary or uterus that was found to be non-cancerous. We display the data for only two of the </w:t>
      </w:r>
      <w:proofErr w:type="spellStart"/>
      <w:r w:rsidRPr="00FF5ED7">
        <w:rPr>
          <w:rFonts w:ascii="Courier" w:hAnsi="Courier" w:cs="Courier"/>
          <w:sz w:val="26"/>
          <w:szCs w:val="26"/>
          <w:lang w:val="en-GB"/>
        </w:rPr>
        <w:t>analytes</w:t>
      </w:r>
      <w:proofErr w:type="spellEnd"/>
      <w:r w:rsidRPr="00FF5ED7">
        <w:rPr>
          <w:rFonts w:ascii="Courier" w:hAnsi="Courier" w:cs="Courier"/>
          <w:sz w:val="26"/>
          <w:szCs w:val="26"/>
          <w:lang w:val="en-GB"/>
        </w:rPr>
        <w:t>.</w:t>
      </w:r>
    </w:p>
    <w:p w:rsidR="00FF5ED7" w:rsidRPr="00FF5ED7" w:rsidRDefault="00FF5ED7" w:rsidP="00FF5ED7">
      <w:pPr>
        <w:widowControl w:val="0"/>
        <w:autoSpaceDE w:val="0"/>
        <w:autoSpaceDN w:val="0"/>
        <w:adjustRightInd w:val="0"/>
        <w:jc w:val="both"/>
        <w:rPr>
          <w:rFonts w:ascii="Courier" w:hAnsi="Courier" w:cs="Courier"/>
          <w:sz w:val="26"/>
          <w:szCs w:val="26"/>
          <w:lang w:val="en-GB"/>
        </w:rPr>
      </w:pPr>
      <w:r w:rsidRPr="00FF5ED7">
        <w:rPr>
          <w:rFonts w:ascii="Courier" w:hAnsi="Courier" w:cs="Courier"/>
          <w:sz w:val="26"/>
          <w:szCs w:val="26"/>
          <w:lang w:val="en-GB"/>
        </w:rPr>
        <w:tab/>
        <w:t xml:space="preserve">Plasma concentrations of the micronutrients varied widely from subject to subject.  While plasma retinol levels varied by age and sex, the only dietary predictor was alcohol consumption (R^2 = .38). Plasma beta-carotene levels were log-transformed prior to the analyses due to severe asymmetry of the residuals on the original scale. For log beta-carotene, dietary intake, regular use of vitamins, and intake of </w:t>
      </w:r>
      <w:proofErr w:type="spellStart"/>
      <w:r w:rsidRPr="00FF5ED7">
        <w:rPr>
          <w:rFonts w:ascii="Courier" w:hAnsi="Courier" w:cs="Courier"/>
          <w:sz w:val="26"/>
          <w:szCs w:val="26"/>
          <w:lang w:val="en-GB"/>
        </w:rPr>
        <w:t>fiber</w:t>
      </w:r>
      <w:proofErr w:type="spellEnd"/>
      <w:r w:rsidRPr="00FF5ED7">
        <w:rPr>
          <w:rFonts w:ascii="Courier" w:hAnsi="Courier" w:cs="Courier"/>
          <w:sz w:val="26"/>
          <w:szCs w:val="26"/>
          <w:lang w:val="en-GB"/>
        </w:rPr>
        <w:t xml:space="preserve"> were associated with higher plasma concentrations, while </w:t>
      </w:r>
      <w:proofErr w:type="spellStart"/>
      <w:r w:rsidRPr="00FF5ED7">
        <w:rPr>
          <w:rFonts w:ascii="Courier" w:hAnsi="Courier" w:cs="Courier"/>
          <w:sz w:val="26"/>
          <w:szCs w:val="26"/>
          <w:lang w:val="en-GB"/>
        </w:rPr>
        <w:t>Quetelet</w:t>
      </w:r>
      <w:proofErr w:type="spellEnd"/>
      <w:r w:rsidRPr="00FF5ED7">
        <w:rPr>
          <w:rFonts w:ascii="Courier" w:hAnsi="Courier" w:cs="Courier"/>
          <w:sz w:val="26"/>
          <w:szCs w:val="26"/>
          <w:lang w:val="en-GB"/>
        </w:rPr>
        <w:t xml:space="preserve"> Index (defined as weight/height^2 in the units kg/m^2) and cholesterol intake were associated with lower plasma levels, adjusting for the other factors (R^2 = .50). There was one extremely high leverage point in alcohol consumption that was deleted prior to the analyses. Plasma concentrations of retinol and beta-carotene were not correlated.</w:t>
      </w:r>
    </w:p>
    <w:p w:rsidR="00FF5ED7" w:rsidRPr="00FF5ED7" w:rsidRDefault="00FF5ED7" w:rsidP="00FF5ED7">
      <w:pPr>
        <w:widowControl w:val="0"/>
        <w:autoSpaceDE w:val="0"/>
        <w:autoSpaceDN w:val="0"/>
        <w:adjustRightInd w:val="0"/>
        <w:jc w:val="both"/>
        <w:rPr>
          <w:rFonts w:ascii="Courier" w:hAnsi="Courier" w:cs="Courier"/>
          <w:sz w:val="26"/>
          <w:szCs w:val="26"/>
          <w:lang w:val="en-GB"/>
        </w:rPr>
      </w:pPr>
      <w:r w:rsidRPr="00FF5ED7">
        <w:rPr>
          <w:rFonts w:ascii="Courier" w:hAnsi="Courier" w:cs="Courier"/>
          <w:sz w:val="26"/>
          <w:szCs w:val="26"/>
          <w:lang w:val="en-GB"/>
        </w:rPr>
        <w:tab/>
        <w:t>We conclude that there is wide variability in plasma concentrations of these micronutrients in humans, and that much of this variability is associated with dietary habits and personal characteristics.  A better understanding of the physiological relationship between some personal characteristics and plasma concentrations of these micronutrients will require further study.</w:t>
      </w:r>
    </w:p>
    <w:p w:rsidR="00FF5ED7" w:rsidRPr="00FF5ED7" w:rsidRDefault="00FF5ED7" w:rsidP="00FF5ED7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  <w:lang w:val="en-GB"/>
        </w:rPr>
      </w:pPr>
    </w:p>
    <w:p w:rsidR="00FF5ED7" w:rsidRPr="00FF5ED7" w:rsidRDefault="00FF5ED7" w:rsidP="00FF5ED7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  <w:lang w:val="en-GB"/>
        </w:rPr>
      </w:pPr>
      <w:r w:rsidRPr="00FF5ED7">
        <w:rPr>
          <w:rFonts w:ascii="Courier" w:hAnsi="Courier" w:cs="Courier"/>
          <w:sz w:val="26"/>
          <w:szCs w:val="26"/>
          <w:lang w:val="en-GB"/>
        </w:rPr>
        <w:t>Authorization: Contact Authors</w:t>
      </w:r>
    </w:p>
    <w:p w:rsidR="00FF5ED7" w:rsidRPr="00FF5ED7" w:rsidRDefault="00FF5ED7" w:rsidP="00FF5ED7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  <w:lang w:val="en-GB"/>
        </w:rPr>
      </w:pPr>
    </w:p>
    <w:p w:rsidR="00FF5ED7" w:rsidRPr="00FF5ED7" w:rsidRDefault="00FF5ED7" w:rsidP="00FF5ED7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  <w:lang w:val="en-GB"/>
        </w:rPr>
      </w:pPr>
      <w:r w:rsidRPr="00FF5ED7">
        <w:rPr>
          <w:rFonts w:ascii="Courier" w:hAnsi="Courier" w:cs="Courier"/>
          <w:sz w:val="26"/>
          <w:szCs w:val="26"/>
          <w:lang w:val="en-GB"/>
        </w:rPr>
        <w:t>Reference: These data have not been published yet but a related reference is</w:t>
      </w:r>
    </w:p>
    <w:p w:rsidR="00FF5ED7" w:rsidRPr="00FF5ED7" w:rsidRDefault="00FF5ED7" w:rsidP="00FF5ED7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  <w:lang w:val="en-GB"/>
        </w:rPr>
      </w:pPr>
      <w:r w:rsidRPr="00FF5ED7">
        <w:rPr>
          <w:rFonts w:ascii="Courier" w:hAnsi="Courier" w:cs="Courier"/>
          <w:sz w:val="26"/>
          <w:szCs w:val="26"/>
          <w:lang w:val="en-GB"/>
        </w:rPr>
        <w:t xml:space="preserve">Nierenberg DW, </w:t>
      </w:r>
      <w:proofErr w:type="spellStart"/>
      <w:r w:rsidRPr="00FF5ED7">
        <w:rPr>
          <w:rFonts w:ascii="Courier" w:hAnsi="Courier" w:cs="Courier"/>
          <w:sz w:val="26"/>
          <w:szCs w:val="26"/>
          <w:lang w:val="en-GB"/>
        </w:rPr>
        <w:t>Stukel</w:t>
      </w:r>
      <w:proofErr w:type="spellEnd"/>
      <w:r w:rsidRPr="00FF5ED7">
        <w:rPr>
          <w:rFonts w:ascii="Courier" w:hAnsi="Courier" w:cs="Courier"/>
          <w:sz w:val="26"/>
          <w:szCs w:val="26"/>
          <w:lang w:val="en-GB"/>
        </w:rPr>
        <w:t xml:space="preserve"> TA, Baron JA, Dain BJ, Greenberg ER.  </w:t>
      </w:r>
      <w:proofErr w:type="gramStart"/>
      <w:r w:rsidRPr="00FF5ED7">
        <w:rPr>
          <w:rFonts w:ascii="Courier" w:hAnsi="Courier" w:cs="Courier"/>
          <w:sz w:val="26"/>
          <w:szCs w:val="26"/>
          <w:lang w:val="en-GB"/>
        </w:rPr>
        <w:t>Determinants of plasma levels of beta-carotene and retinol.</w:t>
      </w:r>
      <w:proofErr w:type="gramEnd"/>
      <w:r w:rsidRPr="00FF5ED7">
        <w:rPr>
          <w:rFonts w:ascii="Courier" w:hAnsi="Courier" w:cs="Courier"/>
          <w:sz w:val="26"/>
          <w:szCs w:val="26"/>
          <w:lang w:val="en-GB"/>
        </w:rPr>
        <w:t xml:space="preserve">  </w:t>
      </w:r>
      <w:r w:rsidRPr="00FF5ED7">
        <w:rPr>
          <w:rFonts w:ascii="Courier" w:hAnsi="Courier" w:cs="Courier"/>
          <w:sz w:val="26"/>
          <w:szCs w:val="26"/>
          <w:lang w:val="en-GB"/>
        </w:rPr>
        <w:lastRenderedPageBreak/>
        <w:t>American Journal of Epidemiology 1989</w:t>
      </w:r>
      <w:proofErr w:type="gramStart"/>
      <w:r w:rsidRPr="00FF5ED7">
        <w:rPr>
          <w:rFonts w:ascii="Courier" w:hAnsi="Courier" w:cs="Courier"/>
          <w:sz w:val="26"/>
          <w:szCs w:val="26"/>
          <w:lang w:val="en-GB"/>
        </w:rPr>
        <w:t>;130:511</w:t>
      </w:r>
      <w:proofErr w:type="gramEnd"/>
      <w:r w:rsidRPr="00FF5ED7">
        <w:rPr>
          <w:rFonts w:ascii="Courier" w:hAnsi="Courier" w:cs="Courier"/>
          <w:sz w:val="26"/>
          <w:szCs w:val="26"/>
          <w:lang w:val="en-GB"/>
        </w:rPr>
        <w:t>-521.</w:t>
      </w:r>
    </w:p>
    <w:p w:rsidR="00FF5ED7" w:rsidRPr="00FF5ED7" w:rsidRDefault="00FF5ED7" w:rsidP="00FF5ED7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  <w:lang w:val="en-GB"/>
        </w:rPr>
      </w:pPr>
    </w:p>
    <w:p w:rsidR="00FF5ED7" w:rsidRPr="00FF5ED7" w:rsidRDefault="00FF5ED7" w:rsidP="00FF5ED7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  <w:lang w:val="en-GB"/>
        </w:rPr>
      </w:pPr>
      <w:r w:rsidRPr="00FF5ED7">
        <w:rPr>
          <w:rFonts w:ascii="Courier" w:hAnsi="Courier" w:cs="Courier"/>
          <w:sz w:val="26"/>
          <w:szCs w:val="26"/>
          <w:lang w:val="en-GB"/>
        </w:rPr>
        <w:t xml:space="preserve">Description:  This </w:t>
      </w:r>
      <w:proofErr w:type="spellStart"/>
      <w:r w:rsidRPr="00FF5ED7">
        <w:rPr>
          <w:rFonts w:ascii="Courier" w:hAnsi="Courier" w:cs="Courier"/>
          <w:sz w:val="26"/>
          <w:szCs w:val="26"/>
          <w:lang w:val="en-GB"/>
        </w:rPr>
        <w:t>datafile</w:t>
      </w:r>
      <w:proofErr w:type="spellEnd"/>
      <w:r w:rsidRPr="00FF5ED7">
        <w:rPr>
          <w:rFonts w:ascii="Courier" w:hAnsi="Courier" w:cs="Courier"/>
          <w:sz w:val="26"/>
          <w:szCs w:val="26"/>
          <w:lang w:val="en-GB"/>
        </w:rPr>
        <w:t xml:space="preserve"> contains 315 observations on 14 variables.  This data set can be used to demonstrate multiple regression, transformations, categorical variables, outliers, pooled tests of significance and model building strategies. </w:t>
      </w:r>
    </w:p>
    <w:p w:rsidR="00FF5ED7" w:rsidRPr="00FF5ED7" w:rsidRDefault="00FF5ED7" w:rsidP="00FF5ED7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  <w:lang w:val="en-GB"/>
        </w:rPr>
      </w:pPr>
    </w:p>
    <w:p w:rsidR="00FF5ED7" w:rsidRPr="00FF5ED7" w:rsidRDefault="00FF5ED7" w:rsidP="00FF5ED7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  <w:lang w:val="en-GB"/>
        </w:rPr>
      </w:pPr>
      <w:r w:rsidRPr="00FF5ED7">
        <w:rPr>
          <w:rFonts w:ascii="Courier" w:hAnsi="Courier" w:cs="Courier"/>
          <w:sz w:val="26"/>
          <w:szCs w:val="26"/>
          <w:lang w:val="en-GB"/>
        </w:rPr>
        <w:t>Variable Names in order from left to right:</w:t>
      </w:r>
    </w:p>
    <w:p w:rsidR="00FF5ED7" w:rsidRPr="00FF5ED7" w:rsidRDefault="00FF5ED7" w:rsidP="00FF5ED7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  <w:lang w:val="en-GB"/>
        </w:rPr>
      </w:pPr>
      <w:r w:rsidRPr="00FF5ED7">
        <w:rPr>
          <w:rFonts w:ascii="Courier" w:hAnsi="Courier" w:cs="Courier"/>
          <w:sz w:val="26"/>
          <w:szCs w:val="26"/>
          <w:lang w:val="en-GB"/>
        </w:rPr>
        <w:t>AGE: Age (years)</w:t>
      </w:r>
    </w:p>
    <w:p w:rsidR="00FF5ED7" w:rsidRPr="00FF5ED7" w:rsidRDefault="00FF5ED7" w:rsidP="00FF5ED7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  <w:lang w:val="en-GB"/>
        </w:rPr>
      </w:pPr>
      <w:r w:rsidRPr="00FF5ED7">
        <w:rPr>
          <w:rFonts w:ascii="Courier" w:hAnsi="Courier" w:cs="Courier"/>
          <w:sz w:val="26"/>
          <w:szCs w:val="26"/>
          <w:lang w:val="en-GB"/>
        </w:rPr>
        <w:t>SEX: Sex (1=Male, 2=Female).</w:t>
      </w:r>
    </w:p>
    <w:p w:rsidR="00FF5ED7" w:rsidRPr="00FF5ED7" w:rsidRDefault="00FF5ED7" w:rsidP="00FF5ED7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  <w:lang w:val="en-GB"/>
        </w:rPr>
      </w:pPr>
      <w:r w:rsidRPr="00FF5ED7">
        <w:rPr>
          <w:rFonts w:ascii="Courier" w:hAnsi="Courier" w:cs="Courier"/>
          <w:sz w:val="26"/>
          <w:szCs w:val="26"/>
          <w:lang w:val="en-GB"/>
        </w:rPr>
        <w:t>SMOKSTAT: Smoking status (1=Never, 2=Former, 3=Current Smoker)</w:t>
      </w:r>
    </w:p>
    <w:p w:rsidR="00FF5ED7" w:rsidRPr="00FF5ED7" w:rsidRDefault="00FF5ED7" w:rsidP="00FF5ED7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  <w:lang w:val="en-GB"/>
        </w:rPr>
      </w:pPr>
      <w:r w:rsidRPr="00FF5ED7">
        <w:rPr>
          <w:rFonts w:ascii="Courier" w:hAnsi="Courier" w:cs="Courier"/>
          <w:sz w:val="26"/>
          <w:szCs w:val="26"/>
          <w:lang w:val="en-GB"/>
        </w:rPr>
        <w:t xml:space="preserve">QUETELET: </w:t>
      </w:r>
      <w:proofErr w:type="spellStart"/>
      <w:r w:rsidRPr="00FF5ED7">
        <w:rPr>
          <w:rFonts w:ascii="Courier" w:hAnsi="Courier" w:cs="Courier"/>
          <w:sz w:val="26"/>
          <w:szCs w:val="26"/>
          <w:lang w:val="en-GB"/>
        </w:rPr>
        <w:t>Quetelet</w:t>
      </w:r>
      <w:proofErr w:type="spellEnd"/>
      <w:r w:rsidRPr="00FF5ED7">
        <w:rPr>
          <w:rFonts w:ascii="Courier" w:hAnsi="Courier" w:cs="Courier"/>
          <w:sz w:val="26"/>
          <w:szCs w:val="26"/>
          <w:lang w:val="en-GB"/>
        </w:rPr>
        <w:t xml:space="preserve"> (weight/(height^2))</w:t>
      </w:r>
    </w:p>
    <w:p w:rsidR="00FF5ED7" w:rsidRPr="00FF5ED7" w:rsidRDefault="00FF5ED7" w:rsidP="00FF5ED7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  <w:lang w:val="en-GB"/>
        </w:rPr>
      </w:pPr>
      <w:r w:rsidRPr="00FF5ED7">
        <w:rPr>
          <w:rFonts w:ascii="Courier" w:hAnsi="Courier" w:cs="Courier"/>
          <w:sz w:val="26"/>
          <w:szCs w:val="26"/>
          <w:lang w:val="en-GB"/>
        </w:rPr>
        <w:t xml:space="preserve">VITUSE: </w:t>
      </w:r>
      <w:proofErr w:type="spellStart"/>
      <w:r w:rsidRPr="00FF5ED7">
        <w:rPr>
          <w:rFonts w:ascii="Courier" w:hAnsi="Courier" w:cs="Courier"/>
          <w:sz w:val="26"/>
          <w:szCs w:val="26"/>
          <w:lang w:val="en-GB"/>
        </w:rPr>
        <w:t>VitaminUse</w:t>
      </w:r>
      <w:proofErr w:type="spellEnd"/>
      <w:r w:rsidRPr="00FF5ED7">
        <w:rPr>
          <w:rFonts w:ascii="Courier" w:hAnsi="Courier" w:cs="Courier"/>
          <w:sz w:val="26"/>
          <w:szCs w:val="26"/>
          <w:lang w:val="en-GB"/>
        </w:rPr>
        <w:t xml:space="preserve"> (1=</w:t>
      </w:r>
      <w:proofErr w:type="spellStart"/>
      <w:r w:rsidRPr="00FF5ED7">
        <w:rPr>
          <w:rFonts w:ascii="Courier" w:hAnsi="Courier" w:cs="Courier"/>
          <w:sz w:val="26"/>
          <w:szCs w:val="26"/>
          <w:lang w:val="en-GB"/>
        </w:rPr>
        <w:t>Yes</w:t>
      </w:r>
      <w:proofErr w:type="gramStart"/>
      <w:r w:rsidRPr="00FF5ED7">
        <w:rPr>
          <w:rFonts w:ascii="Courier" w:hAnsi="Courier" w:cs="Courier"/>
          <w:sz w:val="26"/>
          <w:szCs w:val="26"/>
          <w:lang w:val="en-GB"/>
        </w:rPr>
        <w:t>,fairly</w:t>
      </w:r>
      <w:proofErr w:type="spellEnd"/>
      <w:proofErr w:type="gramEnd"/>
      <w:r w:rsidRPr="00FF5ED7">
        <w:rPr>
          <w:rFonts w:ascii="Courier" w:hAnsi="Courier" w:cs="Courier"/>
          <w:sz w:val="26"/>
          <w:szCs w:val="26"/>
          <w:lang w:val="en-GB"/>
        </w:rPr>
        <w:t xml:space="preserve"> often,2=Yes, not often,</w:t>
      </w:r>
      <w:r w:rsidRPr="00FF5ED7">
        <w:rPr>
          <w:rFonts w:ascii="Courier" w:hAnsi="Courier" w:cs="Courier"/>
          <w:sz w:val="26"/>
          <w:szCs w:val="26"/>
          <w:lang w:val="en-GB"/>
        </w:rPr>
        <w:t>3=No)</w:t>
      </w:r>
    </w:p>
    <w:p w:rsidR="00FF5ED7" w:rsidRPr="00FF5ED7" w:rsidRDefault="00FF5ED7" w:rsidP="00FF5ED7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  <w:lang w:val="en-GB"/>
        </w:rPr>
      </w:pPr>
      <w:r w:rsidRPr="00FF5ED7">
        <w:rPr>
          <w:rFonts w:ascii="Courier" w:hAnsi="Courier" w:cs="Courier"/>
          <w:sz w:val="26"/>
          <w:szCs w:val="26"/>
          <w:lang w:val="en-GB"/>
        </w:rPr>
        <w:t>CALORIES: Number of calories consumed per day.</w:t>
      </w:r>
    </w:p>
    <w:p w:rsidR="00FF5ED7" w:rsidRPr="00FF5ED7" w:rsidRDefault="00FF5ED7" w:rsidP="00FF5ED7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  <w:lang w:val="en-GB"/>
        </w:rPr>
      </w:pPr>
      <w:r w:rsidRPr="00FF5ED7">
        <w:rPr>
          <w:rFonts w:ascii="Courier" w:hAnsi="Courier" w:cs="Courier"/>
          <w:sz w:val="26"/>
          <w:szCs w:val="26"/>
          <w:lang w:val="en-GB"/>
        </w:rPr>
        <w:t>FAT: Grams of fat consumed per day.</w:t>
      </w:r>
    </w:p>
    <w:p w:rsidR="00FF5ED7" w:rsidRPr="00FF5ED7" w:rsidRDefault="00FF5ED7" w:rsidP="00FF5ED7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  <w:lang w:val="en-GB"/>
        </w:rPr>
      </w:pPr>
      <w:r w:rsidRPr="00FF5ED7">
        <w:rPr>
          <w:rFonts w:ascii="Courier" w:hAnsi="Courier" w:cs="Courier"/>
          <w:sz w:val="26"/>
          <w:szCs w:val="26"/>
          <w:lang w:val="en-GB"/>
        </w:rPr>
        <w:t xml:space="preserve">FIBER: Grams of </w:t>
      </w:r>
      <w:proofErr w:type="spellStart"/>
      <w:r w:rsidRPr="00FF5ED7">
        <w:rPr>
          <w:rFonts w:ascii="Courier" w:hAnsi="Courier" w:cs="Courier"/>
          <w:sz w:val="26"/>
          <w:szCs w:val="26"/>
          <w:lang w:val="en-GB"/>
        </w:rPr>
        <w:t>fiber</w:t>
      </w:r>
      <w:proofErr w:type="spellEnd"/>
      <w:r w:rsidRPr="00FF5ED7">
        <w:rPr>
          <w:rFonts w:ascii="Courier" w:hAnsi="Courier" w:cs="Courier"/>
          <w:sz w:val="26"/>
          <w:szCs w:val="26"/>
          <w:lang w:val="en-GB"/>
        </w:rPr>
        <w:t xml:space="preserve"> consumed per day.</w:t>
      </w:r>
    </w:p>
    <w:p w:rsidR="00FF5ED7" w:rsidRPr="00FF5ED7" w:rsidRDefault="00FF5ED7" w:rsidP="00FF5ED7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  <w:lang w:val="en-GB"/>
        </w:rPr>
      </w:pPr>
      <w:r w:rsidRPr="00FF5ED7">
        <w:rPr>
          <w:rFonts w:ascii="Courier" w:hAnsi="Courier" w:cs="Courier"/>
          <w:sz w:val="26"/>
          <w:szCs w:val="26"/>
          <w:lang w:val="en-GB"/>
        </w:rPr>
        <w:t>ALCOHOL: Number of alcoholic drinks consumed per week.</w:t>
      </w:r>
    </w:p>
    <w:p w:rsidR="00FF5ED7" w:rsidRPr="00FF5ED7" w:rsidRDefault="00FF5ED7" w:rsidP="00FF5ED7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  <w:lang w:val="en-GB"/>
        </w:rPr>
      </w:pPr>
      <w:r w:rsidRPr="00FF5ED7">
        <w:rPr>
          <w:rFonts w:ascii="Courier" w:hAnsi="Courier" w:cs="Courier"/>
          <w:sz w:val="26"/>
          <w:szCs w:val="26"/>
          <w:lang w:val="en-GB"/>
        </w:rPr>
        <w:t>CHOLESTEROL: Cholesterol consumed (mg per day).</w:t>
      </w:r>
    </w:p>
    <w:p w:rsidR="00FF5ED7" w:rsidRPr="00FF5ED7" w:rsidRDefault="00FF5ED7" w:rsidP="00FF5ED7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  <w:lang w:val="en-GB"/>
        </w:rPr>
      </w:pPr>
      <w:r w:rsidRPr="00FF5ED7">
        <w:rPr>
          <w:rFonts w:ascii="Courier" w:hAnsi="Courier" w:cs="Courier"/>
          <w:sz w:val="26"/>
          <w:szCs w:val="26"/>
          <w:lang w:val="en-GB"/>
        </w:rPr>
        <w:t>BETADIET: Dietary beta-carotene consumed (mcg per day).</w:t>
      </w:r>
    </w:p>
    <w:p w:rsidR="00FF5ED7" w:rsidRPr="00FF5ED7" w:rsidRDefault="00FF5ED7" w:rsidP="00FF5ED7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  <w:lang w:val="en-GB"/>
        </w:rPr>
      </w:pPr>
      <w:r w:rsidRPr="00FF5ED7">
        <w:rPr>
          <w:rFonts w:ascii="Courier" w:hAnsi="Courier" w:cs="Courier"/>
          <w:sz w:val="26"/>
          <w:szCs w:val="26"/>
          <w:lang w:val="en-GB"/>
        </w:rPr>
        <w:t>RETDIET: Dietary retinol consumed (mcg per day)</w:t>
      </w:r>
    </w:p>
    <w:p w:rsidR="00FF5ED7" w:rsidRPr="00FF5ED7" w:rsidRDefault="00FF5ED7" w:rsidP="00FF5ED7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  <w:lang w:val="en-GB"/>
        </w:rPr>
      </w:pPr>
      <w:r w:rsidRPr="00FF5ED7">
        <w:rPr>
          <w:rFonts w:ascii="Courier" w:hAnsi="Courier" w:cs="Courier"/>
          <w:sz w:val="26"/>
          <w:szCs w:val="26"/>
          <w:lang w:val="en-GB"/>
        </w:rPr>
        <w:t>BETAPLASMA: Plasma beta-carotene (</w:t>
      </w:r>
      <w:proofErr w:type="spellStart"/>
      <w:r w:rsidRPr="00FF5ED7">
        <w:rPr>
          <w:rFonts w:ascii="Courier" w:hAnsi="Courier" w:cs="Courier"/>
          <w:sz w:val="26"/>
          <w:szCs w:val="26"/>
          <w:lang w:val="en-GB"/>
        </w:rPr>
        <w:t>ng</w:t>
      </w:r>
      <w:proofErr w:type="spellEnd"/>
      <w:r w:rsidRPr="00FF5ED7">
        <w:rPr>
          <w:rFonts w:ascii="Courier" w:hAnsi="Courier" w:cs="Courier"/>
          <w:sz w:val="26"/>
          <w:szCs w:val="26"/>
          <w:lang w:val="en-GB"/>
        </w:rPr>
        <w:t>/ml)</w:t>
      </w:r>
    </w:p>
    <w:p w:rsidR="00FF5ED7" w:rsidRPr="00FF5ED7" w:rsidRDefault="00FF5ED7" w:rsidP="00FF5ED7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  <w:lang w:val="en-GB"/>
        </w:rPr>
      </w:pPr>
      <w:r w:rsidRPr="00FF5ED7">
        <w:rPr>
          <w:rFonts w:ascii="Courier" w:hAnsi="Courier" w:cs="Courier"/>
          <w:sz w:val="26"/>
          <w:szCs w:val="26"/>
          <w:lang w:val="en-GB"/>
        </w:rPr>
        <w:t>RETPLASMA: Plasma Retinol (</w:t>
      </w:r>
      <w:proofErr w:type="spellStart"/>
      <w:r w:rsidRPr="00FF5ED7">
        <w:rPr>
          <w:rFonts w:ascii="Courier" w:hAnsi="Courier" w:cs="Courier"/>
          <w:sz w:val="26"/>
          <w:szCs w:val="26"/>
          <w:lang w:val="en-GB"/>
        </w:rPr>
        <w:t>ng</w:t>
      </w:r>
      <w:proofErr w:type="spellEnd"/>
      <w:r w:rsidRPr="00FF5ED7">
        <w:rPr>
          <w:rFonts w:ascii="Courier" w:hAnsi="Courier" w:cs="Courier"/>
          <w:sz w:val="26"/>
          <w:szCs w:val="26"/>
          <w:lang w:val="en-GB"/>
        </w:rPr>
        <w:t>/ml)</w:t>
      </w:r>
    </w:p>
    <w:p w:rsidR="00FF5ED7" w:rsidRPr="00FF5ED7" w:rsidRDefault="00FF5ED7" w:rsidP="00FF5ED7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  <w:lang w:val="en-GB"/>
        </w:rPr>
      </w:pPr>
    </w:p>
    <w:sectPr w:rsidR="00FF5ED7" w:rsidRPr="00FF5ED7" w:rsidSect="007C0E1F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ED7"/>
    <w:rsid w:val="0045300A"/>
    <w:rsid w:val="008F1D49"/>
    <w:rsid w:val="00FF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AC815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487</Words>
  <Characters>2776</Characters>
  <Application>Microsoft Macintosh Word</Application>
  <DocSecurity>0</DocSecurity>
  <Lines>23</Lines>
  <Paragraphs>6</Paragraphs>
  <ScaleCrop>false</ScaleCrop>
  <Company/>
  <LinksUpToDate>false</LinksUpToDate>
  <CharactersWithSpaces>3257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claudio bonifazzi</dc:creator>
  <cp:keywords/>
  <dc:description/>
  <cp:lastModifiedBy>claudio bonifazzi</cp:lastModifiedBy>
  <cp:revision>1</cp:revision>
  <dcterms:created xsi:type="dcterms:W3CDTF">2014-11-04T09:38:00Z</dcterms:created>
  <dcterms:modified xsi:type="dcterms:W3CDTF">2014-11-04T09:42:00Z</dcterms:modified>
</cp:coreProperties>
</file>